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ED" w:rsidRDefault="003507ED" w:rsidP="003507ED">
      <w:pPr>
        <w:pStyle w:val="Default"/>
      </w:pPr>
      <w:r>
        <w:t>6.3.2020</w:t>
      </w:r>
    </w:p>
    <w:p w:rsidR="003507ED" w:rsidRDefault="003507ED" w:rsidP="003507ED">
      <w:pPr>
        <w:pStyle w:val="Default"/>
      </w:pPr>
    </w:p>
    <w:p w:rsidR="003507ED" w:rsidRDefault="003507ED" w:rsidP="003507ED">
      <w:pPr>
        <w:pStyle w:val="Default"/>
      </w:pPr>
      <w:r>
        <w:rPr>
          <w:noProof/>
          <w:lang w:eastAsia="sl-SI"/>
        </w:rPr>
        <w:drawing>
          <wp:inline distT="0" distB="0" distL="0" distR="0">
            <wp:extent cx="2348253" cy="3714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53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7ED" w:rsidRDefault="003507ED" w:rsidP="003507ED">
      <w:pPr>
        <w:pStyle w:val="Default"/>
      </w:pPr>
    </w:p>
    <w:p w:rsidR="003507ED" w:rsidRDefault="003507ED" w:rsidP="003507ED">
      <w:pPr>
        <w:pStyle w:val="Default"/>
      </w:pPr>
    </w:p>
    <w:p w:rsidR="003507ED" w:rsidRDefault="003507ED" w:rsidP="003507E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Posodobljene usmeritve glede </w:t>
      </w:r>
      <w:proofErr w:type="spellStart"/>
      <w:r>
        <w:rPr>
          <w:b/>
          <w:bCs/>
          <w:sz w:val="20"/>
          <w:szCs w:val="20"/>
        </w:rPr>
        <w:t>koronavirusa</w:t>
      </w:r>
      <w:proofErr w:type="spellEnd"/>
      <w:r>
        <w:rPr>
          <w:b/>
          <w:bCs/>
          <w:sz w:val="20"/>
          <w:szCs w:val="20"/>
        </w:rPr>
        <w:t xml:space="preserve"> (SARS-</w:t>
      </w:r>
      <w:proofErr w:type="spellStart"/>
      <w:r>
        <w:rPr>
          <w:b/>
          <w:bCs/>
          <w:sz w:val="20"/>
          <w:szCs w:val="20"/>
        </w:rPr>
        <w:t>CoV</w:t>
      </w:r>
      <w:proofErr w:type="spellEnd"/>
      <w:r>
        <w:rPr>
          <w:b/>
          <w:bCs/>
          <w:sz w:val="20"/>
          <w:szCs w:val="20"/>
        </w:rPr>
        <w:t xml:space="preserve">-2), ki vsebujejo ažurirane uradne informacije </w:t>
      </w:r>
    </w:p>
    <w:p w:rsidR="003507ED" w:rsidRDefault="003507ED" w:rsidP="003507ED">
      <w:pPr>
        <w:pStyle w:val="Default"/>
        <w:rPr>
          <w:sz w:val="20"/>
          <w:szCs w:val="20"/>
        </w:rPr>
      </w:pPr>
    </w:p>
    <w:p w:rsidR="003507ED" w:rsidRDefault="003507ED" w:rsidP="003507ED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Aktualna informacija nadomešča vse dosedanje usmeritve </w:t>
      </w:r>
    </w:p>
    <w:p w:rsidR="003507ED" w:rsidRDefault="003507ED" w:rsidP="003507ED">
      <w:pPr>
        <w:pStyle w:val="Default"/>
        <w:rPr>
          <w:sz w:val="20"/>
          <w:szCs w:val="20"/>
        </w:rPr>
      </w:pPr>
    </w:p>
    <w:p w:rsidR="003507ED" w:rsidRDefault="003507ED" w:rsidP="003507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Glede na potrjene primere okužbe z novim </w:t>
      </w:r>
      <w:proofErr w:type="spellStart"/>
      <w:r>
        <w:rPr>
          <w:sz w:val="20"/>
          <w:szCs w:val="20"/>
        </w:rPr>
        <w:t>koronavirusom</w:t>
      </w:r>
      <w:proofErr w:type="spellEnd"/>
      <w:r>
        <w:rPr>
          <w:sz w:val="20"/>
          <w:szCs w:val="20"/>
        </w:rPr>
        <w:t xml:space="preserve"> (SARS-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-2) v Sloveniji vam pošiljamo posodobljene usmeritve, ki nadomeščajo vse dosedanje usmeritve Ministrstva za izobraževanje, znanost in šport. </w:t>
      </w:r>
    </w:p>
    <w:p w:rsidR="003507ED" w:rsidRDefault="003507ED" w:rsidP="003507ED">
      <w:pPr>
        <w:pStyle w:val="Default"/>
        <w:rPr>
          <w:sz w:val="20"/>
          <w:szCs w:val="20"/>
        </w:rPr>
      </w:pPr>
    </w:p>
    <w:p w:rsidR="003507ED" w:rsidRDefault="003507ED" w:rsidP="003507E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 Sloveniji še ni razglašena epidemija in niso izrečeni ukrepi zapiranja vrtcev, šol in ostalih izobraževalnih ustanov. </w:t>
      </w:r>
    </w:p>
    <w:p w:rsidR="003507ED" w:rsidRDefault="003507ED" w:rsidP="003507ED">
      <w:pPr>
        <w:pStyle w:val="Default"/>
        <w:rPr>
          <w:b/>
          <w:bCs/>
          <w:sz w:val="20"/>
          <w:szCs w:val="20"/>
        </w:rPr>
      </w:pPr>
    </w:p>
    <w:p w:rsidR="003507ED" w:rsidRDefault="003507ED" w:rsidP="003507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Pojav novega </w:t>
      </w:r>
      <w:proofErr w:type="spellStart"/>
      <w:r>
        <w:rPr>
          <w:sz w:val="20"/>
          <w:szCs w:val="20"/>
        </w:rPr>
        <w:t>koronavirusa</w:t>
      </w:r>
      <w:proofErr w:type="spellEnd"/>
      <w:r>
        <w:rPr>
          <w:sz w:val="20"/>
          <w:szCs w:val="20"/>
        </w:rPr>
        <w:t xml:space="preserve"> naj ne ohromi vsakdanjega življenja. Simptomi in znaki okužbe so podobni tako pri COVID-19 kot pri drugih okužbah dihal. </w:t>
      </w:r>
    </w:p>
    <w:p w:rsidR="003507ED" w:rsidRDefault="003507ED" w:rsidP="003507ED">
      <w:pPr>
        <w:pStyle w:val="Default"/>
        <w:rPr>
          <w:sz w:val="20"/>
          <w:szCs w:val="20"/>
        </w:rPr>
      </w:pPr>
    </w:p>
    <w:p w:rsidR="003507ED" w:rsidRDefault="003507ED" w:rsidP="003507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Ministrstvo za zdravje in NIJZ natančno spremljata dogajanje, obveščata javnost o preventivnih ukrepih in pripravljata ustrezne ukrepe za zajezitev širjenja okužb v Sloveniji. </w:t>
      </w:r>
    </w:p>
    <w:p w:rsidR="003507ED" w:rsidRDefault="003507ED" w:rsidP="003507ED">
      <w:pPr>
        <w:pStyle w:val="Default"/>
        <w:rPr>
          <w:sz w:val="20"/>
          <w:szCs w:val="20"/>
        </w:rPr>
      </w:pPr>
    </w:p>
    <w:p w:rsidR="003507ED" w:rsidRDefault="003507ED" w:rsidP="003507E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Ministrstvo za zdravje </w:t>
      </w:r>
      <w:r>
        <w:rPr>
          <w:sz w:val="20"/>
          <w:szCs w:val="20"/>
        </w:rPr>
        <w:t xml:space="preserve">v skladu z Zakonom o nalezljivih boleznih odloča, koordinira in določa relevantne ukrepe glede pogojev za potovanja v državo, v kateri obstaja možnost okužbe (ter prihode iz teh držav) in glede gibanja prebivalstva na okuženih območjih, ter lahko začasno omeji ali prepove zbiranja ljudi (npr. po šolah). O tem </w:t>
      </w:r>
      <w:r>
        <w:rPr>
          <w:b/>
          <w:bCs/>
          <w:sz w:val="20"/>
          <w:szCs w:val="20"/>
        </w:rPr>
        <w:t xml:space="preserve">mora Ministrstvo za zdravje </w:t>
      </w:r>
      <w:r>
        <w:rPr>
          <w:sz w:val="20"/>
          <w:szCs w:val="20"/>
        </w:rPr>
        <w:t xml:space="preserve">nemudoma obvestiti tudi javnost. </w:t>
      </w:r>
    </w:p>
    <w:p w:rsidR="003507ED" w:rsidRDefault="003507ED" w:rsidP="003507ED">
      <w:pPr>
        <w:pStyle w:val="Default"/>
        <w:rPr>
          <w:sz w:val="20"/>
          <w:szCs w:val="20"/>
        </w:rPr>
      </w:pPr>
    </w:p>
    <w:p w:rsidR="003507ED" w:rsidRDefault="003507ED" w:rsidP="003507ED">
      <w:pPr>
        <w:pStyle w:val="Default"/>
      </w:pPr>
      <w:r>
        <w:rPr>
          <w:sz w:val="20"/>
          <w:szCs w:val="20"/>
        </w:rPr>
        <w:t xml:space="preserve">Trenutna epidemiološka situacija </w:t>
      </w:r>
      <w:r>
        <w:rPr>
          <w:b/>
          <w:bCs/>
          <w:sz w:val="20"/>
          <w:szCs w:val="20"/>
        </w:rPr>
        <w:t xml:space="preserve">NE narekuje </w:t>
      </w:r>
      <w:r>
        <w:rPr>
          <w:sz w:val="20"/>
          <w:szCs w:val="20"/>
        </w:rPr>
        <w:t>izrednih ukrepov, zato ni posebnih omejitev pri opravljanju vsakodnevnih aktivnosti, tako v delovnem okolju kot vsakdanjem življenju (NIJZ, 5.3.2020).</w:t>
      </w:r>
    </w:p>
    <w:p w:rsidR="003507ED" w:rsidRDefault="003507ED" w:rsidP="003507ED">
      <w:pPr>
        <w:pStyle w:val="Default"/>
        <w:spacing w:after="11"/>
        <w:rPr>
          <w:b/>
          <w:bCs/>
          <w:sz w:val="20"/>
          <w:szCs w:val="20"/>
        </w:rPr>
      </w:pPr>
    </w:p>
    <w:p w:rsidR="003507ED" w:rsidRDefault="003507ED" w:rsidP="003507ED">
      <w:pPr>
        <w:pStyle w:val="Default"/>
        <w:spacing w:after="11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POZIVI MIZŠ </w:t>
      </w:r>
    </w:p>
    <w:p w:rsidR="003507ED" w:rsidRDefault="003507ED" w:rsidP="003507ED">
      <w:pPr>
        <w:pStyle w:val="Default"/>
        <w:numPr>
          <w:ilvl w:val="0"/>
          <w:numId w:val="46"/>
        </w:numPr>
        <w:spacing w:after="11"/>
        <w:rPr>
          <w:sz w:val="20"/>
          <w:szCs w:val="20"/>
        </w:rPr>
      </w:pPr>
      <w:r>
        <w:rPr>
          <w:sz w:val="20"/>
          <w:szCs w:val="20"/>
        </w:rPr>
        <w:t xml:space="preserve">Glede na usmeritve NIJZ za osebe, ki prihajajo iz območij, kjer se pojavlja novi </w:t>
      </w:r>
      <w:proofErr w:type="spellStart"/>
      <w:r>
        <w:rPr>
          <w:sz w:val="20"/>
          <w:szCs w:val="20"/>
        </w:rPr>
        <w:t>koronavirus</w:t>
      </w:r>
      <w:proofErr w:type="spellEnd"/>
      <w:r>
        <w:rPr>
          <w:sz w:val="20"/>
          <w:szCs w:val="20"/>
        </w:rPr>
        <w:t xml:space="preserve">, in so zdravi, niso potrebni posebni ukrepi. Te osebe so lahko normalno vključene in ne potrebujejo domače karantene. </w:t>
      </w:r>
    </w:p>
    <w:p w:rsidR="003507ED" w:rsidRDefault="003507ED" w:rsidP="003507ED">
      <w:pPr>
        <w:pStyle w:val="Default"/>
        <w:numPr>
          <w:ilvl w:val="0"/>
          <w:numId w:val="46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Če oseba zboli z znaki akutne okužbe dihal </w:t>
      </w:r>
      <w:r>
        <w:rPr>
          <w:sz w:val="20"/>
          <w:szCs w:val="20"/>
        </w:rPr>
        <w:t xml:space="preserve">(vročina nad 38°C, kašelj, težko dihanje) in se je v zadnjih 14 dneh zadrževala na območjih s povečanim tveganjem za okužbo z novim </w:t>
      </w:r>
      <w:proofErr w:type="spellStart"/>
      <w:r>
        <w:rPr>
          <w:sz w:val="20"/>
          <w:szCs w:val="20"/>
        </w:rPr>
        <w:t>koronavirusom</w:t>
      </w:r>
      <w:proofErr w:type="spellEnd"/>
      <w:r>
        <w:rPr>
          <w:sz w:val="20"/>
          <w:szCs w:val="20"/>
        </w:rPr>
        <w:t xml:space="preserve">, naj se umakne v ločen prostor oziroma naj vzdržuje razdaljo vsaj 1,5 metra stran od ostalih ljudi. </w:t>
      </w:r>
      <w:r>
        <w:rPr>
          <w:b/>
          <w:bCs/>
          <w:sz w:val="20"/>
          <w:szCs w:val="20"/>
        </w:rPr>
        <w:t xml:space="preserve">Po telefonu </w:t>
      </w:r>
      <w:r>
        <w:rPr>
          <w:sz w:val="20"/>
          <w:szCs w:val="20"/>
        </w:rPr>
        <w:t xml:space="preserve">se posvetujte z zdravstveno službo (izbrani osebni zdravnik zaposlenega, dežurna zdravstvena služba, epidemiolog ali epidemiologinja območne enote NIJZ), od katerih boste prejeli navodila o nadaljnjih ukrepih. </w:t>
      </w:r>
    </w:p>
    <w:p w:rsidR="003507ED" w:rsidRDefault="003507ED" w:rsidP="003507ED">
      <w:pPr>
        <w:pStyle w:val="Default"/>
        <w:rPr>
          <w:sz w:val="20"/>
          <w:szCs w:val="20"/>
        </w:rPr>
      </w:pPr>
    </w:p>
    <w:p w:rsidR="003507ED" w:rsidRDefault="003507ED" w:rsidP="003507E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Nacionalni inštitut za javno zdravje (NIJZ) je edini relevanten vir za informacije in potrditev novih primerov okužbe na območju Republike Slovenije. </w:t>
      </w:r>
      <w:r>
        <w:rPr>
          <w:sz w:val="20"/>
          <w:szCs w:val="20"/>
        </w:rPr>
        <w:t xml:space="preserve">NIJZ ocenjuje tveganje za javno zdravje v Sloveniji, obvešča in pripravlja priporočila in z območnimi enotami izvaja testiranja in usmerja v primeru potrjenih okužb. </w:t>
      </w:r>
    </w:p>
    <w:p w:rsidR="003507ED" w:rsidRDefault="003507ED" w:rsidP="003507ED">
      <w:pPr>
        <w:pStyle w:val="Default"/>
        <w:rPr>
          <w:sz w:val="20"/>
          <w:szCs w:val="20"/>
        </w:rPr>
      </w:pPr>
    </w:p>
    <w:p w:rsidR="003507ED" w:rsidRDefault="003507ED" w:rsidP="003507ED">
      <w:pPr>
        <w:pStyle w:val="Default"/>
        <w:rPr>
          <w:sz w:val="20"/>
          <w:szCs w:val="20"/>
        </w:rPr>
      </w:pPr>
    </w:p>
    <w:p w:rsidR="003507ED" w:rsidRDefault="003507ED" w:rsidP="003507E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RELEVANTNI VIRI INFORMACIJ </w:t>
      </w:r>
    </w:p>
    <w:p w:rsidR="003507ED" w:rsidRDefault="003507ED" w:rsidP="003507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Ker se razmere in ukrepi hitro spreminjajo, se redno seznanjajte in upoštevajte priporočila </w:t>
      </w:r>
      <w:r>
        <w:rPr>
          <w:b/>
          <w:bCs/>
          <w:sz w:val="20"/>
          <w:szCs w:val="20"/>
        </w:rPr>
        <w:t xml:space="preserve">Nacionalnega inštituta za javno zdravje </w:t>
      </w:r>
      <w:r>
        <w:rPr>
          <w:sz w:val="20"/>
          <w:szCs w:val="20"/>
        </w:rPr>
        <w:t xml:space="preserve">(NIJZ). </w:t>
      </w:r>
    </w:p>
    <w:p w:rsidR="003507ED" w:rsidRDefault="003507ED" w:rsidP="003507ED">
      <w:pPr>
        <w:pStyle w:val="Default"/>
        <w:rPr>
          <w:sz w:val="20"/>
          <w:szCs w:val="20"/>
        </w:rPr>
      </w:pPr>
    </w:p>
    <w:p w:rsidR="003507ED" w:rsidRDefault="003507ED" w:rsidP="003507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Kontaktne številke območnih enot NIJZ najdete na naslednjih povezavah: </w:t>
      </w:r>
    </w:p>
    <w:p w:rsidR="003507ED" w:rsidRDefault="003507ED" w:rsidP="003507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OE Ljubljana: https://www.nijz.si/sl/regije/obmocna-enota-ljubljana </w:t>
      </w:r>
    </w:p>
    <w:p w:rsidR="003507ED" w:rsidRDefault="003507ED" w:rsidP="003507ED">
      <w:pPr>
        <w:pStyle w:val="Default"/>
        <w:rPr>
          <w:sz w:val="20"/>
          <w:szCs w:val="20"/>
        </w:rPr>
      </w:pPr>
    </w:p>
    <w:p w:rsidR="003507ED" w:rsidRDefault="003507ED" w:rsidP="003507E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SPLOŠNI PREVENTIVNI IN SPECIFIČNI UKREPI (NIJZ) </w:t>
      </w:r>
    </w:p>
    <w:p w:rsidR="00C11E79" w:rsidRDefault="003507ED" w:rsidP="003507ED">
      <w:r>
        <w:rPr>
          <w:b/>
          <w:bCs/>
          <w:sz w:val="20"/>
          <w:szCs w:val="20"/>
        </w:rPr>
        <w:t>Vir: https://www.nijz.si/sl/preprecevanje-okuzbe-z-virusom-sars-cov-2019</w:t>
      </w:r>
    </w:p>
    <w:sectPr w:rsidR="00C1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803"/>
    <w:multiLevelType w:val="hybridMultilevel"/>
    <w:tmpl w:val="36A85A86"/>
    <w:lvl w:ilvl="0" w:tplc="8580ECE2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F7E47"/>
    <w:multiLevelType w:val="multilevel"/>
    <w:tmpl w:val="6928797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ED"/>
    <w:rsid w:val="003507ED"/>
    <w:rsid w:val="005D6663"/>
    <w:rsid w:val="00B44C49"/>
    <w:rsid w:val="00C1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4C49"/>
    <w:rPr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44C49"/>
    <w:pPr>
      <w:keepNext/>
      <w:numPr>
        <w:numId w:val="45"/>
      </w:numPr>
      <w:spacing w:before="240" w:after="60"/>
      <w:outlineLvl w:val="0"/>
    </w:pPr>
    <w:rPr>
      <w:kern w:val="28"/>
      <w:szCs w:val="20"/>
    </w:rPr>
  </w:style>
  <w:style w:type="paragraph" w:styleId="Naslov2">
    <w:name w:val="heading 2"/>
    <w:basedOn w:val="Navaden"/>
    <w:next w:val="Navaden"/>
    <w:link w:val="Naslov2Znak"/>
    <w:qFormat/>
    <w:rsid w:val="00B44C49"/>
    <w:pPr>
      <w:keepNext/>
      <w:numPr>
        <w:ilvl w:val="1"/>
        <w:numId w:val="45"/>
      </w:numPr>
      <w:spacing w:before="240" w:after="60"/>
      <w:outlineLvl w:val="1"/>
    </w:pPr>
    <w:rPr>
      <w:szCs w:val="20"/>
    </w:rPr>
  </w:style>
  <w:style w:type="paragraph" w:styleId="Naslov3">
    <w:name w:val="heading 3"/>
    <w:basedOn w:val="Navaden"/>
    <w:next w:val="Navaden"/>
    <w:link w:val="Naslov3Znak"/>
    <w:qFormat/>
    <w:rsid w:val="00B44C49"/>
    <w:pPr>
      <w:keepNext/>
      <w:numPr>
        <w:ilvl w:val="2"/>
        <w:numId w:val="4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B44C49"/>
    <w:pPr>
      <w:keepNext/>
      <w:numPr>
        <w:ilvl w:val="3"/>
        <w:numId w:val="45"/>
      </w:numPr>
      <w:spacing w:before="240" w:after="60"/>
      <w:outlineLvl w:val="3"/>
    </w:pPr>
    <w:rPr>
      <w:szCs w:val="20"/>
    </w:rPr>
  </w:style>
  <w:style w:type="paragraph" w:styleId="Naslov5">
    <w:name w:val="heading 5"/>
    <w:basedOn w:val="Navaden"/>
    <w:next w:val="Navaden"/>
    <w:link w:val="Naslov5Znak"/>
    <w:qFormat/>
    <w:rsid w:val="00B44C49"/>
    <w:pPr>
      <w:keepNext/>
      <w:numPr>
        <w:ilvl w:val="4"/>
        <w:numId w:val="45"/>
      </w:numPr>
      <w:jc w:val="center"/>
      <w:outlineLvl w:val="4"/>
    </w:pPr>
    <w:rPr>
      <w:szCs w:val="20"/>
    </w:rPr>
  </w:style>
  <w:style w:type="paragraph" w:styleId="Naslov6">
    <w:name w:val="heading 6"/>
    <w:basedOn w:val="Navaden"/>
    <w:next w:val="Navaden"/>
    <w:link w:val="Naslov6Znak"/>
    <w:qFormat/>
    <w:rsid w:val="00B44C49"/>
    <w:pPr>
      <w:keepNext/>
      <w:numPr>
        <w:ilvl w:val="5"/>
        <w:numId w:val="45"/>
      </w:numPr>
      <w:jc w:val="center"/>
      <w:outlineLvl w:val="5"/>
    </w:pPr>
    <w:rPr>
      <w:b/>
      <w:szCs w:val="20"/>
    </w:rPr>
  </w:style>
  <w:style w:type="paragraph" w:styleId="Naslov7">
    <w:name w:val="heading 7"/>
    <w:basedOn w:val="Navaden"/>
    <w:next w:val="Navaden"/>
    <w:link w:val="Naslov7Znak"/>
    <w:qFormat/>
    <w:rsid w:val="00B44C49"/>
    <w:pPr>
      <w:numPr>
        <w:ilvl w:val="6"/>
        <w:numId w:val="45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B44C49"/>
    <w:pPr>
      <w:numPr>
        <w:ilvl w:val="7"/>
        <w:numId w:val="45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B44C49"/>
    <w:pPr>
      <w:numPr>
        <w:ilvl w:val="8"/>
        <w:numId w:val="3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44C49"/>
    <w:rPr>
      <w:kern w:val="28"/>
      <w:sz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B44C49"/>
    <w:rPr>
      <w:sz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B44C49"/>
    <w:rPr>
      <w:rFonts w:ascii="Arial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B44C49"/>
    <w:rPr>
      <w:sz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B44C49"/>
    <w:rPr>
      <w:sz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B44C49"/>
    <w:rPr>
      <w:b/>
      <w:sz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B44C49"/>
    <w:rPr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B44C49"/>
    <w:rPr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B44C49"/>
    <w:rPr>
      <w:rFonts w:ascii="Arial" w:hAnsi="Arial" w:cs="Arial"/>
      <w:sz w:val="22"/>
      <w:szCs w:val="22"/>
      <w:lang w:eastAsia="sl-SI"/>
    </w:rPr>
  </w:style>
  <w:style w:type="character" w:styleId="Krepko">
    <w:name w:val="Strong"/>
    <w:basedOn w:val="Privzetapisavaodstavka"/>
    <w:uiPriority w:val="22"/>
    <w:qFormat/>
    <w:rsid w:val="00B44C49"/>
    <w:rPr>
      <w:b/>
      <w:bCs/>
    </w:rPr>
  </w:style>
  <w:style w:type="paragraph" w:customStyle="1" w:styleId="Default">
    <w:name w:val="Default"/>
    <w:rsid w:val="003507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07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07ED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4C49"/>
    <w:rPr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44C49"/>
    <w:pPr>
      <w:keepNext/>
      <w:numPr>
        <w:numId w:val="45"/>
      </w:numPr>
      <w:spacing w:before="240" w:after="60"/>
      <w:outlineLvl w:val="0"/>
    </w:pPr>
    <w:rPr>
      <w:kern w:val="28"/>
      <w:szCs w:val="20"/>
    </w:rPr>
  </w:style>
  <w:style w:type="paragraph" w:styleId="Naslov2">
    <w:name w:val="heading 2"/>
    <w:basedOn w:val="Navaden"/>
    <w:next w:val="Navaden"/>
    <w:link w:val="Naslov2Znak"/>
    <w:qFormat/>
    <w:rsid w:val="00B44C49"/>
    <w:pPr>
      <w:keepNext/>
      <w:numPr>
        <w:ilvl w:val="1"/>
        <w:numId w:val="45"/>
      </w:numPr>
      <w:spacing w:before="240" w:after="60"/>
      <w:outlineLvl w:val="1"/>
    </w:pPr>
    <w:rPr>
      <w:szCs w:val="20"/>
    </w:rPr>
  </w:style>
  <w:style w:type="paragraph" w:styleId="Naslov3">
    <w:name w:val="heading 3"/>
    <w:basedOn w:val="Navaden"/>
    <w:next w:val="Navaden"/>
    <w:link w:val="Naslov3Znak"/>
    <w:qFormat/>
    <w:rsid w:val="00B44C49"/>
    <w:pPr>
      <w:keepNext/>
      <w:numPr>
        <w:ilvl w:val="2"/>
        <w:numId w:val="4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B44C49"/>
    <w:pPr>
      <w:keepNext/>
      <w:numPr>
        <w:ilvl w:val="3"/>
        <w:numId w:val="45"/>
      </w:numPr>
      <w:spacing w:before="240" w:after="60"/>
      <w:outlineLvl w:val="3"/>
    </w:pPr>
    <w:rPr>
      <w:szCs w:val="20"/>
    </w:rPr>
  </w:style>
  <w:style w:type="paragraph" w:styleId="Naslov5">
    <w:name w:val="heading 5"/>
    <w:basedOn w:val="Navaden"/>
    <w:next w:val="Navaden"/>
    <w:link w:val="Naslov5Znak"/>
    <w:qFormat/>
    <w:rsid w:val="00B44C49"/>
    <w:pPr>
      <w:keepNext/>
      <w:numPr>
        <w:ilvl w:val="4"/>
        <w:numId w:val="45"/>
      </w:numPr>
      <w:jc w:val="center"/>
      <w:outlineLvl w:val="4"/>
    </w:pPr>
    <w:rPr>
      <w:szCs w:val="20"/>
    </w:rPr>
  </w:style>
  <w:style w:type="paragraph" w:styleId="Naslov6">
    <w:name w:val="heading 6"/>
    <w:basedOn w:val="Navaden"/>
    <w:next w:val="Navaden"/>
    <w:link w:val="Naslov6Znak"/>
    <w:qFormat/>
    <w:rsid w:val="00B44C49"/>
    <w:pPr>
      <w:keepNext/>
      <w:numPr>
        <w:ilvl w:val="5"/>
        <w:numId w:val="45"/>
      </w:numPr>
      <w:jc w:val="center"/>
      <w:outlineLvl w:val="5"/>
    </w:pPr>
    <w:rPr>
      <w:b/>
      <w:szCs w:val="20"/>
    </w:rPr>
  </w:style>
  <w:style w:type="paragraph" w:styleId="Naslov7">
    <w:name w:val="heading 7"/>
    <w:basedOn w:val="Navaden"/>
    <w:next w:val="Navaden"/>
    <w:link w:val="Naslov7Znak"/>
    <w:qFormat/>
    <w:rsid w:val="00B44C49"/>
    <w:pPr>
      <w:numPr>
        <w:ilvl w:val="6"/>
        <w:numId w:val="45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B44C49"/>
    <w:pPr>
      <w:numPr>
        <w:ilvl w:val="7"/>
        <w:numId w:val="45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B44C49"/>
    <w:pPr>
      <w:numPr>
        <w:ilvl w:val="8"/>
        <w:numId w:val="3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44C49"/>
    <w:rPr>
      <w:kern w:val="28"/>
      <w:sz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B44C49"/>
    <w:rPr>
      <w:sz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B44C49"/>
    <w:rPr>
      <w:rFonts w:ascii="Arial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B44C49"/>
    <w:rPr>
      <w:sz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B44C49"/>
    <w:rPr>
      <w:sz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B44C49"/>
    <w:rPr>
      <w:b/>
      <w:sz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B44C49"/>
    <w:rPr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B44C49"/>
    <w:rPr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B44C49"/>
    <w:rPr>
      <w:rFonts w:ascii="Arial" w:hAnsi="Arial" w:cs="Arial"/>
      <w:sz w:val="22"/>
      <w:szCs w:val="22"/>
      <w:lang w:eastAsia="sl-SI"/>
    </w:rPr>
  </w:style>
  <w:style w:type="character" w:styleId="Krepko">
    <w:name w:val="Strong"/>
    <w:basedOn w:val="Privzetapisavaodstavka"/>
    <w:uiPriority w:val="22"/>
    <w:qFormat/>
    <w:rsid w:val="00B44C49"/>
    <w:rPr>
      <w:b/>
      <w:bCs/>
    </w:rPr>
  </w:style>
  <w:style w:type="paragraph" w:customStyle="1" w:styleId="Default">
    <w:name w:val="Default"/>
    <w:rsid w:val="003507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07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07ED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Peter Pan d.o.o.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Maša Drenik</dc:creator>
  <cp:lastModifiedBy>Maša Drenik</cp:lastModifiedBy>
  <cp:revision>1</cp:revision>
  <cp:lastPrinted>2020-03-10T11:40:00Z</cp:lastPrinted>
  <dcterms:created xsi:type="dcterms:W3CDTF">2020-03-10T11:35:00Z</dcterms:created>
  <dcterms:modified xsi:type="dcterms:W3CDTF">2020-03-10T11:40:00Z</dcterms:modified>
</cp:coreProperties>
</file>